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872" w:rsidRPr="001E0A06" w:rsidRDefault="00850872" w:rsidP="00850872">
      <w:pPr>
        <w:ind w:firstLine="567"/>
        <w:jc w:val="center"/>
        <w:rPr>
          <w:b/>
          <w:sz w:val="32"/>
          <w:szCs w:val="32"/>
        </w:rPr>
      </w:pPr>
      <w:r w:rsidRPr="001E0A06">
        <w:rPr>
          <w:b/>
          <w:sz w:val="32"/>
          <w:szCs w:val="32"/>
        </w:rPr>
        <w:t>ГОСУДАРСТВЕННОЕ ЗАДАНИЕ №</w:t>
      </w:r>
      <w:r>
        <w:rPr>
          <w:b/>
          <w:sz w:val="32"/>
          <w:szCs w:val="32"/>
        </w:rPr>
        <w:t>43.</w:t>
      </w:r>
    </w:p>
    <w:p w:rsidR="00850872" w:rsidRPr="001E0A06" w:rsidRDefault="00850872" w:rsidP="00850872">
      <w:pPr>
        <w:rPr>
          <w:sz w:val="32"/>
          <w:szCs w:val="32"/>
        </w:rPr>
      </w:pPr>
    </w:p>
    <w:p w:rsidR="00850872" w:rsidRPr="001E0A06" w:rsidRDefault="00850872" w:rsidP="0085087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1E0A06">
        <w:rPr>
          <w:b/>
          <w:sz w:val="32"/>
          <w:szCs w:val="32"/>
        </w:rPr>
        <w:t>тчет о выполн</w:t>
      </w:r>
      <w:r>
        <w:rPr>
          <w:b/>
          <w:sz w:val="32"/>
          <w:szCs w:val="32"/>
        </w:rPr>
        <w:t xml:space="preserve">ении государственного задания за </w:t>
      </w:r>
      <w:r w:rsidR="00664809">
        <w:rPr>
          <w:b/>
          <w:sz w:val="32"/>
          <w:szCs w:val="32"/>
        </w:rPr>
        <w:t xml:space="preserve">3 месяца </w:t>
      </w:r>
      <w:r>
        <w:rPr>
          <w:b/>
          <w:sz w:val="32"/>
          <w:szCs w:val="32"/>
        </w:rPr>
        <w:t>202</w:t>
      </w:r>
      <w:r w:rsidR="00260CA4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года</w:t>
      </w:r>
      <w:r w:rsidRPr="001E0A06">
        <w:rPr>
          <w:b/>
          <w:sz w:val="32"/>
          <w:szCs w:val="32"/>
        </w:rPr>
        <w:t xml:space="preserve"> </w:t>
      </w:r>
    </w:p>
    <w:p w:rsidR="00850872" w:rsidRDefault="00850872" w:rsidP="00850872">
      <w:pPr>
        <w:rPr>
          <w:b/>
          <w:sz w:val="24"/>
          <w:szCs w:val="24"/>
        </w:rPr>
      </w:pPr>
    </w:p>
    <w:p w:rsidR="00850872" w:rsidRPr="001E0A06" w:rsidRDefault="00850872" w:rsidP="00850872">
      <w:pPr>
        <w:rPr>
          <w:b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0872" w:rsidRPr="00EA4FA9" w:rsidTr="009E035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«Черноярская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D82122" w:rsidRDefault="009F2402" w:rsidP="009F240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850872" w:rsidRPr="00D82122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850872" w:rsidRPr="00D82122">
              <w:rPr>
                <w:sz w:val="24"/>
                <w:szCs w:val="24"/>
              </w:rPr>
              <w:t>.202</w:t>
            </w:r>
            <w:r w:rsidR="00D82122">
              <w:rPr>
                <w:sz w:val="24"/>
                <w:szCs w:val="24"/>
              </w:rPr>
              <w:t>3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30640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vMerge w:val="restart"/>
            <w:tcBorders>
              <w:left w:val="single" w:sz="4" w:space="0" w:color="auto"/>
            </w:tcBorders>
          </w:tcPr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  <w:p w:rsidR="00850872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0872" w:rsidRPr="00A269C9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 w:rsidRPr="00A269C9">
              <w:rPr>
                <w:b/>
                <w:sz w:val="24"/>
                <w:szCs w:val="24"/>
              </w:rPr>
              <w:t>Деятельность по комплексному обслуживанию населения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  <w:tr w:rsidR="00850872" w:rsidRPr="00EA4FA9" w:rsidTr="009E035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872" w:rsidRPr="003B67ED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EA4FA9" w:rsidRDefault="00850872" w:rsidP="009E035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tcBorders>
              <w:left w:val="single" w:sz="4" w:space="0" w:color="auto"/>
            </w:tcBorders>
          </w:tcPr>
          <w:p w:rsidR="00850872" w:rsidRPr="00EA4FA9" w:rsidRDefault="00850872" w:rsidP="009E035C">
            <w:pPr>
              <w:jc w:val="left"/>
              <w:rPr>
                <w:sz w:val="24"/>
                <w:szCs w:val="24"/>
              </w:rPr>
            </w:pP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Pr="00332B56" w:rsidRDefault="00850872" w:rsidP="00850872">
      <w:pPr>
        <w:jc w:val="center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включённая в базовую программу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приобретённого иммунодефицита, 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850872" w:rsidRPr="007A3DE1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921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014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3939A3" w:rsidRDefault="00850872" w:rsidP="009E035C">
            <w:pPr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88" w:type="dxa"/>
        <w:tblLayout w:type="fixed"/>
        <w:tblLook w:val="04A0" w:firstRow="1" w:lastRow="0" w:firstColumn="1" w:lastColumn="0" w:noHBand="0" w:noVBand="1"/>
      </w:tblPr>
      <w:tblGrid>
        <w:gridCol w:w="1951"/>
        <w:gridCol w:w="3249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5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2020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</w:t>
            </w:r>
            <w:r>
              <w:rPr>
                <w:sz w:val="22"/>
                <w:szCs w:val="22"/>
              </w:rPr>
              <w:lastRenderedPageBreak/>
              <w:t xml:space="preserve">психиатрических расстройствах и расстройствах поведения, по профилю дерматовененрология (в части </w:t>
            </w:r>
            <w:r w:rsidRPr="007E0F50">
              <w:rPr>
                <w:b/>
                <w:sz w:val="22"/>
                <w:szCs w:val="22"/>
              </w:rPr>
              <w:t>Венерологи</w:t>
            </w:r>
            <w:r>
              <w:rPr>
                <w:b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</w:t>
            </w:r>
          </w:p>
        </w:tc>
        <w:tc>
          <w:tcPr>
            <w:tcW w:w="782" w:type="dxa"/>
            <w:vAlign w:val="center"/>
          </w:tcPr>
          <w:p w:rsidR="00850872" w:rsidRPr="00186804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</w:t>
            </w:r>
          </w:p>
        </w:tc>
        <w:tc>
          <w:tcPr>
            <w:tcW w:w="775" w:type="dxa"/>
            <w:vAlign w:val="center"/>
          </w:tcPr>
          <w:p w:rsidR="00850872" w:rsidRPr="00186804" w:rsidRDefault="009E035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</w:t>
            </w:r>
          </w:p>
        </w:tc>
      </w:tr>
      <w:tr w:rsidR="00850872" w:rsidRPr="007A3DE1" w:rsidTr="009E035C">
        <w:trPr>
          <w:trHeight w:val="175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186804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782" w:type="dxa"/>
            <w:vAlign w:val="center"/>
          </w:tcPr>
          <w:p w:rsidR="00850872" w:rsidRPr="00186804" w:rsidRDefault="00850872" w:rsidP="009F2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F2402">
              <w:rPr>
                <w:sz w:val="22"/>
                <w:szCs w:val="22"/>
              </w:rPr>
              <w:t>71</w:t>
            </w:r>
          </w:p>
        </w:tc>
        <w:tc>
          <w:tcPr>
            <w:tcW w:w="775" w:type="dxa"/>
            <w:vAlign w:val="center"/>
          </w:tcPr>
          <w:p w:rsidR="00850872" w:rsidRPr="00186804" w:rsidRDefault="00D8212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92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-</w:t>
            </w:r>
          </w:p>
        </w:tc>
        <w:tc>
          <w:tcPr>
            <w:tcW w:w="921" w:type="dxa"/>
            <w:vAlign w:val="center"/>
          </w:tcPr>
          <w:p w:rsidR="00850872" w:rsidRPr="00186804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</w:tr>
      <w:tr w:rsidR="00850872" w:rsidRPr="007A3DE1" w:rsidTr="009E035C">
        <w:trPr>
          <w:trHeight w:val="1781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 w:rsidRPr="007E0F50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Pr="00A75D94" w:rsidRDefault="00850872" w:rsidP="00260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</w:t>
            </w:r>
            <w:r w:rsidR="00260CA4">
              <w:rPr>
                <w:sz w:val="22"/>
                <w:szCs w:val="22"/>
              </w:rPr>
              <w:t>5</w:t>
            </w:r>
          </w:p>
        </w:tc>
        <w:tc>
          <w:tcPr>
            <w:tcW w:w="782" w:type="dxa"/>
            <w:vAlign w:val="center"/>
          </w:tcPr>
          <w:p w:rsidR="00850872" w:rsidRPr="00A75D94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</w:t>
            </w:r>
          </w:p>
        </w:tc>
        <w:tc>
          <w:tcPr>
            <w:tcW w:w="775" w:type="dxa"/>
            <w:vAlign w:val="center"/>
          </w:tcPr>
          <w:p w:rsidR="00850872" w:rsidRPr="00A75D94" w:rsidRDefault="009E035C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178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782" w:type="dxa"/>
            <w:vAlign w:val="center"/>
          </w:tcPr>
          <w:p w:rsidR="00F57125" w:rsidRDefault="00850872" w:rsidP="009F24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F2402">
              <w:rPr>
                <w:sz w:val="22"/>
                <w:szCs w:val="22"/>
              </w:rPr>
              <w:t>179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850872" w:rsidRDefault="00D8212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92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2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путём, туберкулёзе, ВИЧ-инфекции и синдроме приобретённого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применя-ется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2950</w:t>
            </w: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3C1797" w:rsidRDefault="00840C3A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92" w:type="dxa"/>
            <w:vAlign w:val="center"/>
          </w:tcPr>
          <w:p w:rsidR="00850872" w:rsidRPr="005254A1" w:rsidRDefault="00850872" w:rsidP="009E035C">
            <w:pPr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201155">
            <w:pPr>
              <w:rPr>
                <w:sz w:val="22"/>
                <w:szCs w:val="22"/>
                <w:highlight w:val="red"/>
              </w:rPr>
            </w:pPr>
            <w:r w:rsidRPr="00201155">
              <w:rPr>
                <w:sz w:val="22"/>
                <w:szCs w:val="22"/>
              </w:rPr>
              <w:t>-</w:t>
            </w:r>
            <w:r w:rsidR="00201155" w:rsidRPr="00201155">
              <w:rPr>
                <w:sz w:val="22"/>
                <w:szCs w:val="22"/>
              </w:rPr>
              <w:t>234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365"/>
        </w:trPr>
        <w:tc>
          <w:tcPr>
            <w:tcW w:w="1951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49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  <w:vAlign w:val="center"/>
          </w:tcPr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782" w:type="dxa"/>
            <w:vAlign w:val="center"/>
          </w:tcPr>
          <w:p w:rsidR="00850872" w:rsidRPr="006A02B3" w:rsidRDefault="009F240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775" w:type="dxa"/>
            <w:vAlign w:val="center"/>
          </w:tcPr>
          <w:p w:rsidR="00850872" w:rsidRDefault="00D8212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2" w:type="dxa"/>
            <w:vAlign w:val="center"/>
          </w:tcPr>
          <w:p w:rsidR="00850872" w:rsidRPr="005254A1" w:rsidRDefault="00850872" w:rsidP="009F2402">
            <w:pPr>
              <w:rPr>
                <w:sz w:val="22"/>
                <w:szCs w:val="22"/>
                <w:highlight w:val="red"/>
              </w:rPr>
            </w:pPr>
            <w:r w:rsidRPr="00201155">
              <w:rPr>
                <w:sz w:val="22"/>
                <w:szCs w:val="22"/>
              </w:rPr>
              <w:t>-</w:t>
            </w:r>
            <w:r w:rsidR="009F2402" w:rsidRPr="00201155">
              <w:rPr>
                <w:sz w:val="22"/>
                <w:szCs w:val="22"/>
              </w:rPr>
              <w:t>1</w:t>
            </w:r>
            <w:r w:rsidR="00201155">
              <w:rPr>
                <w:sz w:val="22"/>
                <w:szCs w:val="22"/>
              </w:rPr>
              <w:t>3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85CEA" w:rsidTr="009E035C">
        <w:trPr>
          <w:trHeight w:val="3402"/>
        </w:trPr>
        <w:tc>
          <w:tcPr>
            <w:tcW w:w="195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3249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08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6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4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D82122" w:rsidP="009F24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F2402">
              <w:rPr>
                <w:sz w:val="22"/>
                <w:szCs w:val="22"/>
              </w:rPr>
              <w:t>6</w:t>
            </w:r>
          </w:p>
        </w:tc>
        <w:tc>
          <w:tcPr>
            <w:tcW w:w="775" w:type="dxa"/>
          </w:tcPr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5254A1" w:rsidRDefault="00850872" w:rsidP="009E035C">
            <w:pPr>
              <w:jc w:val="center"/>
              <w:rPr>
                <w:sz w:val="22"/>
                <w:szCs w:val="22"/>
                <w:highlight w:val="red"/>
              </w:rPr>
            </w:pPr>
          </w:p>
          <w:p w:rsidR="00850872" w:rsidRPr="00BE1290" w:rsidRDefault="00BE1290" w:rsidP="009E035C">
            <w:pPr>
              <w:jc w:val="center"/>
              <w:rPr>
                <w:sz w:val="22"/>
                <w:szCs w:val="22"/>
                <w:highlight w:val="red"/>
              </w:rPr>
            </w:pPr>
            <w:r w:rsidRPr="00BE1290">
              <w:rPr>
                <w:sz w:val="22"/>
                <w:szCs w:val="22"/>
              </w:rPr>
              <w:t>1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pBdr>
          <w:bottom w:val="single" w:sz="4" w:space="1" w:color="auto"/>
        </w:pBd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2044DD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850872" w:rsidRPr="00785CEA" w:rsidRDefault="00850872" w:rsidP="009E035C">
            <w:pPr>
              <w:jc w:val="center"/>
              <w:rPr>
                <w:sz w:val="20"/>
                <w:szCs w:val="20"/>
              </w:rPr>
            </w:pPr>
            <w:r w:rsidRPr="00785CEA">
              <w:rPr>
                <w:sz w:val="20"/>
                <w:szCs w:val="20"/>
              </w:rPr>
              <w:t>744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 w:rsidRPr="00785CEA">
              <w:rPr>
                <w:b/>
                <w:sz w:val="22"/>
                <w:szCs w:val="22"/>
              </w:rPr>
              <w:t>-</w:t>
            </w: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3"/>
        <w:gridCol w:w="1408"/>
        <w:gridCol w:w="1666"/>
        <w:gridCol w:w="1346"/>
        <w:gridCol w:w="1072"/>
        <w:gridCol w:w="770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314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34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07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</w:t>
            </w:r>
          </w:p>
        </w:tc>
        <w:tc>
          <w:tcPr>
            <w:tcW w:w="782" w:type="dxa"/>
            <w:vAlign w:val="center"/>
          </w:tcPr>
          <w:p w:rsidR="00850872" w:rsidRPr="007A3DE1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  <w:tc>
          <w:tcPr>
            <w:tcW w:w="775" w:type="dxa"/>
            <w:vAlign w:val="center"/>
          </w:tcPr>
          <w:p w:rsidR="00850872" w:rsidRPr="007A3DE1" w:rsidRDefault="00840C3A" w:rsidP="006648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64809">
              <w:rPr>
                <w:sz w:val="22"/>
                <w:szCs w:val="22"/>
              </w:rPr>
              <w:t>0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85CEA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653"/>
        </w:trPr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86000О.99.0.АЕ.65АА00002</w:t>
            </w:r>
          </w:p>
        </w:tc>
        <w:tc>
          <w:tcPr>
            <w:tcW w:w="30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0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34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072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70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756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1833</w:t>
            </w:r>
          </w:p>
        </w:tc>
        <w:tc>
          <w:tcPr>
            <w:tcW w:w="782" w:type="dxa"/>
            <w:vAlign w:val="center"/>
          </w:tcPr>
          <w:p w:rsidR="00850872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</w:t>
            </w:r>
          </w:p>
        </w:tc>
        <w:tc>
          <w:tcPr>
            <w:tcW w:w="775" w:type="dxa"/>
            <w:vAlign w:val="center"/>
          </w:tcPr>
          <w:p w:rsidR="00850872" w:rsidRDefault="00840C3A" w:rsidP="00D821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2122">
              <w:rPr>
                <w:sz w:val="22"/>
                <w:szCs w:val="22"/>
              </w:rPr>
              <w:t>3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D82518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Default="00850872" w:rsidP="009E035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jc w:val="center"/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950"/>
        <w:gridCol w:w="1707"/>
        <w:gridCol w:w="1379"/>
        <w:gridCol w:w="1201"/>
        <w:gridCol w:w="682"/>
        <w:gridCol w:w="772"/>
        <w:gridCol w:w="799"/>
        <w:gridCol w:w="791"/>
        <w:gridCol w:w="911"/>
        <w:gridCol w:w="94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18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47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50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83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9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9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11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0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226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50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70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7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77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9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1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9E035C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860000О.99.0.Б368АА04000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  <w:p w:rsidR="00850872" w:rsidRDefault="00850872" w:rsidP="009E035C">
            <w:pPr>
              <w:rPr>
                <w:sz w:val="22"/>
                <w:szCs w:val="22"/>
              </w:rPr>
            </w:pPr>
          </w:p>
          <w:p w:rsidR="00850872" w:rsidRPr="00CE1D95" w:rsidRDefault="00850872" w:rsidP="009E0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549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9111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1806</w:t>
            </w:r>
          </w:p>
        </w:tc>
        <w:tc>
          <w:tcPr>
            <w:tcW w:w="884" w:type="dxa"/>
            <w:vAlign w:val="center"/>
          </w:tcPr>
          <w:p w:rsidR="00850872" w:rsidRPr="007A3DE1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</w:t>
            </w:r>
          </w:p>
        </w:tc>
        <w:tc>
          <w:tcPr>
            <w:tcW w:w="875" w:type="dxa"/>
            <w:vAlign w:val="center"/>
          </w:tcPr>
          <w:p w:rsidR="00850872" w:rsidRPr="007A3DE1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+129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860000О.99.0.Б368АА00000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884" w:type="dxa"/>
            <w:vAlign w:val="center"/>
          </w:tcPr>
          <w:p w:rsidR="00850872" w:rsidRDefault="00D8212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75" w:type="dxa"/>
            <w:vAlign w:val="center"/>
          </w:tcPr>
          <w:p w:rsidR="00850872" w:rsidRDefault="00D8212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850872" w:rsidRPr="007A3DE1" w:rsidTr="009E035C">
        <w:trPr>
          <w:trHeight w:val="1063"/>
        </w:trPr>
        <w:tc>
          <w:tcPr>
            <w:tcW w:w="186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2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Паллиативная помощь </w:t>
            </w:r>
          </w:p>
        </w:tc>
        <w:tc>
          <w:tcPr>
            <w:tcW w:w="1926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04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91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  <w:tc>
          <w:tcPr>
            <w:tcW w:w="884" w:type="dxa"/>
            <w:vAlign w:val="center"/>
          </w:tcPr>
          <w:p w:rsidR="00850872" w:rsidRDefault="00D8212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75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Default="00D8212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3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государственной услуги,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jc w:val="center"/>
        <w:rPr>
          <w:sz w:val="24"/>
          <w:szCs w:val="24"/>
        </w:rPr>
      </w:pPr>
      <w:r w:rsidRPr="00332B56">
        <w:rPr>
          <w:b/>
          <w:sz w:val="24"/>
          <w:szCs w:val="24"/>
        </w:rPr>
        <w:t xml:space="preserve">Часть </w:t>
      </w:r>
      <w:r>
        <w:rPr>
          <w:b/>
          <w:sz w:val="24"/>
          <w:szCs w:val="24"/>
        </w:rPr>
        <w:t>2.</w:t>
      </w:r>
      <w:r w:rsidRPr="00332B56">
        <w:rPr>
          <w:b/>
          <w:sz w:val="24"/>
          <w:szCs w:val="24"/>
        </w:rPr>
        <w:t xml:space="preserve"> Сведения о</w:t>
      </w:r>
      <w:r>
        <w:rPr>
          <w:b/>
          <w:sz w:val="24"/>
          <w:szCs w:val="24"/>
        </w:rPr>
        <w:t xml:space="preserve"> выполняемых работах</w:t>
      </w: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>Раздел 1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Медицинские организации системы здравоохранения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014"/>
        <w:gridCol w:w="1408"/>
        <w:gridCol w:w="1666"/>
        <w:gridCol w:w="1346"/>
        <w:gridCol w:w="1213"/>
        <w:gridCol w:w="628"/>
        <w:gridCol w:w="756"/>
        <w:gridCol w:w="782"/>
        <w:gridCol w:w="775"/>
        <w:gridCol w:w="892"/>
        <w:gridCol w:w="921"/>
      </w:tblGrid>
      <w:tr w:rsidR="00850872" w:rsidRPr="007A3DE1" w:rsidTr="009E035C">
        <w:tc>
          <w:tcPr>
            <w:tcW w:w="195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42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313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1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9E035C">
        <w:tc>
          <w:tcPr>
            <w:tcW w:w="195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9E035C">
        <w:tc>
          <w:tcPr>
            <w:tcW w:w="1951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869019.Р.34.1.015.10002000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14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6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13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5595" w:type="dxa"/>
        <w:tblLayout w:type="fixed"/>
        <w:tblLook w:val="04A0" w:firstRow="1" w:lastRow="0" w:firstColumn="1" w:lastColumn="0" w:noHBand="0" w:noVBand="1"/>
      </w:tblPr>
      <w:tblGrid>
        <w:gridCol w:w="1866"/>
        <w:gridCol w:w="1786"/>
        <w:gridCol w:w="1701"/>
        <w:gridCol w:w="1926"/>
        <w:gridCol w:w="1549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C357F3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87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6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357F3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869019.Р.34.1.015.10002000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  <w:p w:rsidR="005254A1" w:rsidRPr="00201155" w:rsidRDefault="005254A1" w:rsidP="005254A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850872" w:rsidRPr="00201155" w:rsidRDefault="00850872" w:rsidP="009E035C">
            <w:pPr>
              <w:jc w:val="center"/>
              <w:rPr>
                <w:sz w:val="22"/>
                <w:szCs w:val="22"/>
              </w:rPr>
            </w:pPr>
            <w:r w:rsidRPr="00201155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84" w:type="dxa"/>
            <w:vAlign w:val="center"/>
          </w:tcPr>
          <w:p w:rsidR="00850872" w:rsidRPr="007A3DE1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75" w:type="dxa"/>
            <w:vAlign w:val="center"/>
          </w:tcPr>
          <w:p w:rsidR="00850872" w:rsidRPr="007A3DE1" w:rsidRDefault="00D8212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9F240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Pr="00332B56" w:rsidRDefault="00850872" w:rsidP="00850872">
      <w:pPr>
        <w:jc w:val="left"/>
        <w:rPr>
          <w:b/>
          <w:sz w:val="24"/>
          <w:szCs w:val="24"/>
        </w:rPr>
      </w:pPr>
      <w:r w:rsidRPr="00332B5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50872" w:rsidRPr="009113E0" w:rsidTr="009E035C">
        <w:tc>
          <w:tcPr>
            <w:tcW w:w="6345" w:type="dxa"/>
            <w:tcBorders>
              <w:righ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0872" w:rsidRPr="009113E0" w:rsidRDefault="00850872" w:rsidP="009E035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0872" w:rsidRPr="009113E0" w:rsidRDefault="00850872" w:rsidP="009E035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850872" w:rsidRPr="009113E0" w:rsidTr="009E035C">
        <w:tc>
          <w:tcPr>
            <w:tcW w:w="15352" w:type="dxa"/>
            <w:gridSpan w:val="3"/>
          </w:tcPr>
          <w:p w:rsidR="00850872" w:rsidRPr="009113E0" w:rsidRDefault="00850872" w:rsidP="009E035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50872" w:rsidRPr="002044DD" w:rsidRDefault="00850872" w:rsidP="00850872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Юридические лица</w:t>
      </w:r>
    </w:p>
    <w:p w:rsidR="00850872" w:rsidRPr="009113E0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</w:t>
      </w:r>
      <w:r>
        <w:rPr>
          <w:sz w:val="24"/>
          <w:szCs w:val="24"/>
        </w:rPr>
        <w:t>государственной</w:t>
      </w:r>
      <w:r w:rsidRPr="009113E0">
        <w:rPr>
          <w:sz w:val="24"/>
          <w:szCs w:val="24"/>
        </w:rPr>
        <w:t xml:space="preserve"> услуги:</w:t>
      </w: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50872" w:rsidRPr="00EA4FA9" w:rsidRDefault="00850872" w:rsidP="00850872">
      <w:pPr>
        <w:rPr>
          <w:sz w:val="24"/>
          <w:szCs w:val="24"/>
        </w:rPr>
      </w:pPr>
    </w:p>
    <w:tbl>
      <w:tblPr>
        <w:tblStyle w:val="a9"/>
        <w:tblW w:w="15777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59"/>
        <w:gridCol w:w="1418"/>
        <w:gridCol w:w="1417"/>
        <w:gridCol w:w="2977"/>
        <w:gridCol w:w="628"/>
        <w:gridCol w:w="756"/>
        <w:gridCol w:w="782"/>
        <w:gridCol w:w="775"/>
        <w:gridCol w:w="892"/>
        <w:gridCol w:w="921"/>
      </w:tblGrid>
      <w:tr w:rsidR="00850872" w:rsidRPr="007A3DE1" w:rsidTr="00BE1290">
        <w:tc>
          <w:tcPr>
            <w:tcW w:w="180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</w:t>
            </w:r>
            <w:r w:rsidRPr="007A3DE1"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BE1290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360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5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82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892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1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BE1290">
        <w:tc>
          <w:tcPr>
            <w:tcW w:w="180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628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56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2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BE1290">
        <w:tc>
          <w:tcPr>
            <w:tcW w:w="1809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5254A1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559" w:type="dxa"/>
            <w:vAlign w:val="center"/>
          </w:tcPr>
          <w:p w:rsidR="00850872" w:rsidRPr="007A3DE1" w:rsidRDefault="00BE1290" w:rsidP="00BE1290">
            <w:pPr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 а также содержание указанных объектов и помещений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850872" w:rsidRPr="007A3DE1" w:rsidRDefault="00BE1290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41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Бесперебойное тепло-, водо-, энергообеспечение, содержание объектов недвижимого имущества в надлежащем снитарном состоянии, безаварийная работа инженерных систем и оборудования</w:t>
            </w:r>
          </w:p>
        </w:tc>
        <w:tc>
          <w:tcPr>
            <w:tcW w:w="628" w:type="dxa"/>
            <w:vAlign w:val="center"/>
          </w:tcPr>
          <w:p w:rsidR="00850872" w:rsidRPr="00A61549" w:rsidRDefault="00850872" w:rsidP="009E035C">
            <w:pPr>
              <w:jc w:val="center"/>
              <w:rPr>
                <w:sz w:val="24"/>
                <w:szCs w:val="24"/>
                <w:highlight w:val="green"/>
              </w:rPr>
            </w:pPr>
            <w:r w:rsidRPr="009774BF">
              <w:rPr>
                <w:color w:val="000000" w:themeColor="text1"/>
                <w:sz w:val="24"/>
                <w:szCs w:val="24"/>
              </w:rPr>
              <w:t>744</w:t>
            </w:r>
          </w:p>
        </w:tc>
        <w:tc>
          <w:tcPr>
            <w:tcW w:w="756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2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92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850872" w:rsidRPr="001E6A8C" w:rsidRDefault="00850872" w:rsidP="00850872">
      <w:pPr>
        <w:rPr>
          <w:sz w:val="24"/>
          <w:szCs w:val="24"/>
        </w:rPr>
      </w:pPr>
    </w:p>
    <w:tbl>
      <w:tblPr>
        <w:tblStyle w:val="a9"/>
        <w:tblW w:w="16344" w:type="dxa"/>
        <w:tblLayout w:type="fixed"/>
        <w:tblLook w:val="04A0" w:firstRow="1" w:lastRow="0" w:firstColumn="1" w:lastColumn="0" w:noHBand="0" w:noVBand="1"/>
      </w:tblPr>
      <w:tblGrid>
        <w:gridCol w:w="1866"/>
        <w:gridCol w:w="1786"/>
        <w:gridCol w:w="1559"/>
        <w:gridCol w:w="1418"/>
        <w:gridCol w:w="2948"/>
        <w:gridCol w:w="1304"/>
        <w:gridCol w:w="791"/>
        <w:gridCol w:w="853"/>
        <w:gridCol w:w="884"/>
        <w:gridCol w:w="875"/>
        <w:gridCol w:w="1013"/>
        <w:gridCol w:w="1047"/>
      </w:tblGrid>
      <w:tr w:rsidR="00850872" w:rsidRPr="007A3DE1" w:rsidTr="00C357F3">
        <w:tc>
          <w:tcPr>
            <w:tcW w:w="186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715" w:type="dxa"/>
            <w:gridSpan w:val="8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5" w:type="dxa"/>
            <w:gridSpan w:val="2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50872" w:rsidRPr="007A3DE1" w:rsidTr="00C357F3">
        <w:tc>
          <w:tcPr>
            <w:tcW w:w="186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48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ние</w:t>
            </w:r>
          </w:p>
        </w:tc>
        <w:tc>
          <w:tcPr>
            <w:tcW w:w="791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</w:tr>
      <w:tr w:rsidR="00850872" w:rsidRPr="007A3DE1" w:rsidTr="00C357F3">
        <w:tc>
          <w:tcPr>
            <w:tcW w:w="1866" w:type="dxa"/>
            <w:vAlign w:val="center"/>
          </w:tcPr>
          <w:p w:rsidR="00850872" w:rsidRPr="003445F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81010.Р.34.1.096 10001000</w:t>
            </w: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6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559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 а также содержание указанных объектов и помещений оборудования и прилегающей территории в надлежащем состоянии</w:t>
            </w:r>
          </w:p>
        </w:tc>
        <w:tc>
          <w:tcPr>
            <w:tcW w:w="1418" w:type="dxa"/>
            <w:vAlign w:val="center"/>
          </w:tcPr>
          <w:p w:rsidR="00850872" w:rsidRPr="005254A1" w:rsidRDefault="00C357F3" w:rsidP="009E035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948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304" w:type="dxa"/>
            <w:vAlign w:val="center"/>
          </w:tcPr>
          <w:p w:rsidR="00850872" w:rsidRPr="00E7219E" w:rsidRDefault="00850872" w:rsidP="009E03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Тысяча квадрат-ных метров</w:t>
            </w:r>
          </w:p>
        </w:tc>
        <w:tc>
          <w:tcPr>
            <w:tcW w:w="791" w:type="dxa"/>
            <w:vAlign w:val="center"/>
          </w:tcPr>
          <w:p w:rsidR="00850872" w:rsidRPr="00A61549" w:rsidRDefault="00850872" w:rsidP="009E035C">
            <w:pPr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53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84" w:type="dxa"/>
            <w:vAlign w:val="center"/>
          </w:tcPr>
          <w:p w:rsidR="00850872" w:rsidRPr="007A3DE1" w:rsidRDefault="00260CA4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75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013" w:type="dxa"/>
          </w:tcPr>
          <w:p w:rsidR="00850872" w:rsidRDefault="00850872" w:rsidP="009E035C">
            <w:pPr>
              <w:jc w:val="center"/>
              <w:rPr>
                <w:sz w:val="22"/>
                <w:szCs w:val="22"/>
              </w:rPr>
            </w:pPr>
          </w:p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50872" w:rsidRPr="007A3DE1" w:rsidRDefault="00850872" w:rsidP="009E0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Допустимые (возможные) отклонения от установленных показателей объёма работы, в пределах которых государственное задание считается выполненным, равно: минус5%.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850872" w:rsidRPr="0081236B" w:rsidRDefault="00850872" w:rsidP="00850872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50872" w:rsidRDefault="00850872" w:rsidP="00850872">
      <w:pPr>
        <w:rPr>
          <w:sz w:val="24"/>
          <w:szCs w:val="24"/>
        </w:rPr>
      </w:pPr>
    </w:p>
    <w:p w:rsidR="00850872" w:rsidRDefault="00850872" w:rsidP="00850872">
      <w:pPr>
        <w:tabs>
          <w:tab w:val="center" w:pos="7568"/>
        </w:tabs>
      </w:pPr>
      <w:r>
        <w:t>Главный врач:</w:t>
      </w:r>
      <w:r>
        <w:tab/>
      </w:r>
      <w:bookmarkStart w:id="0" w:name="_GoBack"/>
      <w:bookmarkEnd w:id="0"/>
      <w:r>
        <w:t>М.А.Кузнецов</w:t>
      </w:r>
      <w:r w:rsidRPr="00F652C1">
        <w:t xml:space="preserve">    </w:t>
      </w:r>
    </w:p>
    <w:p w:rsidR="00850872" w:rsidRDefault="00850872" w:rsidP="00850872">
      <w:pPr>
        <w:tabs>
          <w:tab w:val="center" w:pos="7568"/>
        </w:tabs>
      </w:pPr>
      <w:r w:rsidRPr="00F652C1">
        <w:t xml:space="preserve">                                         </w:t>
      </w:r>
      <w:r>
        <w:t xml:space="preserve">                                               </w:t>
      </w:r>
    </w:p>
    <w:p w:rsidR="00850872" w:rsidRDefault="00850872" w:rsidP="00850872">
      <w:r>
        <w:t xml:space="preserve"> Исполнитель:                       </w:t>
      </w:r>
    </w:p>
    <w:p w:rsidR="00850872" w:rsidRPr="00C36FEB" w:rsidRDefault="00850872" w:rsidP="00850872">
      <w:r>
        <w:t xml:space="preserve">Телефон: </w:t>
      </w:r>
      <w:r w:rsidR="00C36FEB">
        <w:t>89033477753</w:t>
      </w:r>
      <w:r>
        <w:t xml:space="preserve">                                            </w:t>
      </w:r>
      <w:r w:rsidR="00C36FEB">
        <w:t>А.В. Чернышова</w:t>
      </w:r>
    </w:p>
    <w:p w:rsidR="00850872" w:rsidRPr="00C36FEB" w:rsidRDefault="00850872" w:rsidP="00850872"/>
    <w:p w:rsidR="00850872" w:rsidRPr="00C36FEB" w:rsidRDefault="00850872" w:rsidP="00850872"/>
    <w:p w:rsidR="008E7CD4" w:rsidRPr="00850872" w:rsidRDefault="008E7CD4" w:rsidP="00850872"/>
    <w:sectPr w:rsidR="008E7CD4" w:rsidRPr="00850872" w:rsidSect="00F41CDA">
      <w:headerReference w:type="default" r:id="rId6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152" w:rsidRDefault="00121152" w:rsidP="00AC5E1D">
      <w:r>
        <w:separator/>
      </w:r>
    </w:p>
  </w:endnote>
  <w:endnote w:type="continuationSeparator" w:id="0">
    <w:p w:rsidR="00121152" w:rsidRDefault="00121152" w:rsidP="00AC5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152" w:rsidRDefault="00121152" w:rsidP="00AC5E1D">
      <w:r>
        <w:separator/>
      </w:r>
    </w:p>
  </w:footnote>
  <w:footnote w:type="continuationSeparator" w:id="0">
    <w:p w:rsidR="00121152" w:rsidRDefault="00121152" w:rsidP="00AC5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E1290" w:rsidRDefault="004A3355">
        <w:pPr>
          <w:pStyle w:val="a4"/>
          <w:jc w:val="center"/>
        </w:pPr>
        <w:r>
          <w:rPr>
            <w:noProof/>
          </w:rPr>
          <w:fldChar w:fldCharType="begin"/>
        </w:r>
        <w:r w:rsidR="00BE129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443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DA"/>
    <w:rsid w:val="000248D4"/>
    <w:rsid w:val="00075D96"/>
    <w:rsid w:val="000A40E2"/>
    <w:rsid w:val="000D1012"/>
    <w:rsid w:val="000E6F09"/>
    <w:rsid w:val="0010772D"/>
    <w:rsid w:val="00121152"/>
    <w:rsid w:val="00166AA8"/>
    <w:rsid w:val="00201155"/>
    <w:rsid w:val="0020744C"/>
    <w:rsid w:val="00260CA4"/>
    <w:rsid w:val="00281C1E"/>
    <w:rsid w:val="0034431B"/>
    <w:rsid w:val="0038442B"/>
    <w:rsid w:val="003B68FA"/>
    <w:rsid w:val="003F1296"/>
    <w:rsid w:val="00423AE6"/>
    <w:rsid w:val="00495E2C"/>
    <w:rsid w:val="004A3355"/>
    <w:rsid w:val="004E34D4"/>
    <w:rsid w:val="00503C49"/>
    <w:rsid w:val="005254A1"/>
    <w:rsid w:val="00664809"/>
    <w:rsid w:val="006765A3"/>
    <w:rsid w:val="006A02B3"/>
    <w:rsid w:val="006A7AF8"/>
    <w:rsid w:val="00840C3A"/>
    <w:rsid w:val="00850872"/>
    <w:rsid w:val="008E7CD4"/>
    <w:rsid w:val="00913279"/>
    <w:rsid w:val="00917E67"/>
    <w:rsid w:val="009E035C"/>
    <w:rsid w:val="009E4575"/>
    <w:rsid w:val="009F2402"/>
    <w:rsid w:val="00A24435"/>
    <w:rsid w:val="00A47E55"/>
    <w:rsid w:val="00A53C86"/>
    <w:rsid w:val="00AC5E1D"/>
    <w:rsid w:val="00B13355"/>
    <w:rsid w:val="00BD3EEA"/>
    <w:rsid w:val="00BE1290"/>
    <w:rsid w:val="00C00A26"/>
    <w:rsid w:val="00C357F3"/>
    <w:rsid w:val="00C36FEB"/>
    <w:rsid w:val="00C734EF"/>
    <w:rsid w:val="00D82122"/>
    <w:rsid w:val="00E52256"/>
    <w:rsid w:val="00F02FBA"/>
    <w:rsid w:val="00F41CCD"/>
    <w:rsid w:val="00F41CDA"/>
    <w:rsid w:val="00F57125"/>
    <w:rsid w:val="00FF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A8FBD1-730D-47C2-837F-0704B3EF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CD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3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F41CDA"/>
    <w:rPr>
      <w:rFonts w:ascii="Times New Roman" w:hAnsi="Times New Roman" w:cs="Times New Roman"/>
      <w:sz w:val="28"/>
      <w:szCs w:val="28"/>
    </w:rPr>
  </w:style>
  <w:style w:type="paragraph" w:styleId="a6">
    <w:name w:val="footer"/>
    <w:basedOn w:val="a"/>
    <w:link w:val="a5"/>
    <w:uiPriority w:val="99"/>
    <w:unhideWhenUsed/>
    <w:rsid w:val="00F41CDA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semiHidden/>
    <w:rsid w:val="00F41CDA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41CD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5087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2551</Words>
  <Characters>14541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varlamova</dc:creator>
  <cp:keywords/>
  <dc:description/>
  <cp:lastModifiedBy>Ерошенко Байрта Валерьевна</cp:lastModifiedBy>
  <cp:revision>2</cp:revision>
  <cp:lastPrinted>2023-04-04T07:36:00Z</cp:lastPrinted>
  <dcterms:created xsi:type="dcterms:W3CDTF">2023-04-04T12:08:00Z</dcterms:created>
  <dcterms:modified xsi:type="dcterms:W3CDTF">2023-04-04T12:08:00Z</dcterms:modified>
</cp:coreProperties>
</file>